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0D4F5F" w:rsidRPr="00DB5CDA" w14:paraId="4DBFA504" w14:textId="77777777" w:rsidTr="000D4F5F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0D4F5F" w:rsidRPr="002852AF" w:rsidRDefault="000D4F5F" w:rsidP="000D4F5F">
            <w:pPr>
              <w:rPr>
                <w:rFonts w:ascii="Arial" w:hAnsi="Arial" w:cs="Arial"/>
                <w:b/>
              </w:rPr>
            </w:pPr>
          </w:p>
          <w:p w14:paraId="38FF8257" w14:textId="72CDD91B" w:rsidR="000D4F5F" w:rsidRPr="002852AF" w:rsidRDefault="000D4F5F" w:rsidP="000D4F5F">
            <w:pPr>
              <w:rPr>
                <w:rFonts w:ascii="Arial" w:hAnsi="Arial" w:cs="Arial"/>
                <w:b/>
              </w:rPr>
            </w:pPr>
            <w:r w:rsidRPr="00006E5A">
              <w:rPr>
                <w:rFonts w:ascii="Arial" w:hAnsi="Arial" w:cs="Arial"/>
                <w:b/>
                <w:bCs/>
                <w:szCs w:val="22"/>
              </w:rPr>
              <w:t xml:space="preserve">Anglo-americká vysoká škola, </w:t>
            </w:r>
            <w:proofErr w:type="spellStart"/>
            <w:r w:rsidRPr="00006E5A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006E5A">
              <w:rPr>
                <w:rFonts w:ascii="Arial" w:hAnsi="Arial" w:cs="Arial"/>
                <w:b/>
                <w:bCs/>
                <w:szCs w:val="22"/>
              </w:rPr>
              <w:t xml:space="preserve">.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3126D9CB" w14:textId="5DE9C768" w:rsidR="000D4F5F" w:rsidRPr="002852AF" w:rsidRDefault="000D4F5F" w:rsidP="000D4F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21E389B6" w:rsidR="000D4F5F" w:rsidRPr="000D4F5F" w:rsidRDefault="000D4F5F" w:rsidP="00EB3B2D">
            <w:pPr>
              <w:jc w:val="center"/>
              <w:rPr>
                <w:rFonts w:ascii="Arial" w:hAnsi="Arial" w:cs="Arial"/>
              </w:rPr>
            </w:pPr>
            <w:r w:rsidRPr="000D4F5F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0D4F5F" w:rsidRPr="00F5406C" w:rsidRDefault="000D4F5F" w:rsidP="00EB3B2D">
            <w:pPr>
              <w:jc w:val="center"/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0D4F5F" w:rsidRPr="002852AF" w:rsidRDefault="000D4F5F" w:rsidP="00EB3B2D">
            <w:pPr>
              <w:jc w:val="center"/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0D4F5F" w:rsidRPr="002852AF" w:rsidRDefault="000D4F5F" w:rsidP="000D4F5F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0D4F5F" w:rsidRPr="00DB5CDA" w14:paraId="7A2AF5AD" w14:textId="77777777" w:rsidTr="000D4F5F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0D4F5F" w:rsidRPr="002852AF" w:rsidRDefault="000D4F5F" w:rsidP="000D4F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11369088" w14:textId="7910F279" w:rsidR="000D4F5F" w:rsidRDefault="000D4F5F" w:rsidP="000D4F5F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3A7E0FF2" w:rsidR="000D4F5F" w:rsidRPr="00D647E6" w:rsidRDefault="000D4F5F" w:rsidP="00EB3B2D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D647E6">
              <w:rPr>
                <w:rFonts w:ascii="Arial" w:hAnsi="Arial" w:cs="Arial"/>
              </w:rPr>
              <w:t>D</w:t>
            </w:r>
            <w:r w:rsidRPr="00D647E6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9ED88B3" w:rsidR="000D4F5F" w:rsidRPr="00D647E6" w:rsidRDefault="000D4F5F" w:rsidP="00EB3B2D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D647E6">
              <w:rPr>
                <w:rFonts w:ascii="Arial" w:hAnsi="Arial" w:cs="Arial"/>
              </w:rPr>
              <w:t>D</w:t>
            </w:r>
            <w:r w:rsidRPr="00D647E6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80B13BD" w:rsidR="000D4F5F" w:rsidRPr="00D647E6" w:rsidRDefault="000D4F5F" w:rsidP="00EB3B2D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D647E6">
              <w:rPr>
                <w:rFonts w:ascii="Arial" w:hAnsi="Arial" w:cs="Arial"/>
              </w:rPr>
              <w:t>D</w:t>
            </w:r>
            <w:r w:rsidRPr="00D647E6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4164FE59" w:rsidR="000D4F5F" w:rsidRPr="00E06744" w:rsidRDefault="000D4F5F" w:rsidP="000D4F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</w:tr>
      <w:tr w:rsidR="000D4F5F" w:rsidRPr="00DB5CDA" w14:paraId="12C6F04D" w14:textId="77777777" w:rsidTr="00D209DC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6EE6D6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88CE0E2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636E6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6E13330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04459CE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364A15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0158A46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7865AE5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596668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8F8A5D4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9D611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8820EB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3B59FF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56DABB" w14:textId="77777777" w:rsidR="00D647E6" w:rsidRDefault="00D647E6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2F5457" w14:textId="77777777" w:rsidR="009723B5" w:rsidRDefault="009723B5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A875311" w14:textId="77777777" w:rsidR="009723B5" w:rsidRDefault="009723B5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EC16D1E" w14:textId="77777777" w:rsidR="009723B5" w:rsidRDefault="009723B5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248A7544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D2C820" w14:textId="77777777" w:rsidR="009723B5" w:rsidRDefault="009723B5" w:rsidP="00D647E6">
            <w:pPr>
              <w:pStyle w:val="Zhlav"/>
              <w:jc w:val="both"/>
              <w:rPr>
                <w:rFonts w:ascii="Arial" w:eastAsia="Calibri" w:hAnsi="Arial" w:cs="Arial"/>
                <w:color w:val="000000"/>
                <w:szCs w:val="22"/>
              </w:rPr>
            </w:pPr>
          </w:p>
          <w:p w14:paraId="41C5FA07" w14:textId="04E55AA3" w:rsidR="000D4F5F" w:rsidRPr="009723B5" w:rsidRDefault="00D647E6" w:rsidP="00D647E6">
            <w:pPr>
              <w:pStyle w:val="Zhlav"/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</w:t>
            </w:r>
            <w:r w:rsidR="00D92179"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 (tzv. MEP) a </w:t>
            </w:r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kalibračnímu orgánu OPO spolu se standardními výstupy z Modulu 1 a 2 na národní úrovni (včetně vizualizace rozpadu pro </w:t>
            </w:r>
            <w:proofErr w:type="spellStart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). Poskytovatelé (MŠMT, MO, MV) budou realizovat hodnocení VŠ v Modulech </w:t>
            </w:r>
            <w:proofErr w:type="gramStart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</w:t>
            </w:r>
            <w:r w:rsidR="00D92179"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RVVI a </w:t>
            </w:r>
            <w:r w:rsidRPr="009723B5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zástupců poskytovatele.</w:t>
            </w:r>
          </w:p>
          <w:p w14:paraId="1D0451D9" w14:textId="06B76031" w:rsidR="00D647E6" w:rsidRDefault="00D647E6" w:rsidP="00D647E6">
            <w:pPr>
              <w:pStyle w:val="Zhlav"/>
              <w:jc w:val="both"/>
              <w:rPr>
                <w:rFonts w:ascii="Arial" w:eastAsia="Calibri" w:hAnsi="Arial" w:cs="Arial"/>
                <w:color w:val="000000"/>
                <w:szCs w:val="22"/>
              </w:rPr>
            </w:pPr>
          </w:p>
          <w:p w14:paraId="259651A5" w14:textId="3B4A5A6D" w:rsidR="00D647E6" w:rsidRPr="00D647E6" w:rsidRDefault="00D647E6" w:rsidP="00D647E6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VŠ vstoupila do hodnocení na žádost MŠMT až ve čtvrtém roce implementace, VŠ nemá dokončené kompletní hodnocení v M3-M5 ze strany poskytovatele, nepobírá DKRVO.</w:t>
            </w:r>
          </w:p>
        </w:tc>
      </w:tr>
      <w:tr w:rsidR="000D4F5F" w:rsidRPr="00DB5CDA" w14:paraId="5BEF92F9" w14:textId="77777777" w:rsidTr="00E849FC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0D4F5F" w:rsidRPr="006C019C" w:rsidRDefault="000D4F5F" w:rsidP="000D4F5F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75C7DC3A" w14:textId="77777777" w:rsidR="000D4F5F" w:rsidRPr="00970C63" w:rsidRDefault="000D4F5F" w:rsidP="000D4F5F">
            <w:pPr>
              <w:pStyle w:val="Zhlav"/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970C63">
              <w:rPr>
                <w:rFonts w:ascii="Arial" w:hAnsi="Arial" w:cs="Arial"/>
                <w:color w:val="000000" w:themeColor="text1"/>
                <w:szCs w:val="22"/>
              </w:rPr>
              <w:t>VŠ nedodala oborovou kapacitu.</w:t>
            </w:r>
          </w:p>
          <w:p w14:paraId="0F58921D" w14:textId="77777777" w:rsidR="000D4F5F" w:rsidRDefault="000D4F5F" w:rsidP="000D4F5F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  <w:highlight w:val="cyan"/>
              </w:rPr>
            </w:pPr>
          </w:p>
          <w:p w14:paraId="53EA0B85" w14:textId="3C016283" w:rsidR="000D4F5F" w:rsidRPr="00611121" w:rsidRDefault="000D4F5F" w:rsidP="00480295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611121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D647E6">
              <w:rPr>
                <w:rFonts w:ascii="Arial" w:hAnsi="Arial" w:cs="Arial"/>
                <w:bCs/>
                <w:color w:val="000000" w:themeColor="text1"/>
                <w:szCs w:val="22"/>
              </w:rPr>
              <w:t>poměr lepších známek k horším v </w:t>
            </w:r>
            <w:r w:rsidRPr="00611121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kumulaci za posledních pět let. U této VŠ jsou lepší hodnocení vyrovnané s horšími známkami (6:5, viz dále tabulková část) </w:t>
            </w:r>
            <w:r w:rsidRPr="00611121">
              <w:rPr>
                <w:rFonts w:ascii="Arial" w:hAnsi="Arial" w:cs="Arial"/>
                <w:bCs/>
                <w:szCs w:val="22"/>
              </w:rPr>
              <w:t xml:space="preserve">a to v hodnocení podle </w:t>
            </w:r>
            <w:r>
              <w:rPr>
                <w:rFonts w:ascii="Arial" w:hAnsi="Arial" w:cs="Arial"/>
                <w:bCs/>
                <w:szCs w:val="22"/>
              </w:rPr>
              <w:t>kritéria přínos k poznání</w:t>
            </w:r>
            <w:r w:rsidRPr="00611121">
              <w:rPr>
                <w:rFonts w:ascii="Arial" w:hAnsi="Arial" w:cs="Arial"/>
                <w:bCs/>
                <w:szCs w:val="22"/>
              </w:rPr>
              <w:t xml:space="preserve">. Jako orientační pomocný ukazatel zástupci Odborných panelů využívají průměr známek v Modulu 1 s vědomím, že známka 3 je posuzována jako lepší ve vazbě na misi organizace. </w:t>
            </w:r>
          </w:p>
          <w:p w14:paraId="54C8D4DE" w14:textId="678497BB" w:rsidR="000D4F5F" w:rsidRDefault="000D4F5F" w:rsidP="00480295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611121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611121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611121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3B35B47D" w14:textId="6B68CCA1" w:rsidR="000D4F5F" w:rsidRPr="009F7C54" w:rsidRDefault="000D4F5F" w:rsidP="00480295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sociálních vědách má VŠ</w:t>
            </w:r>
            <w:r w:rsidRPr="009F7C54">
              <w:rPr>
                <w:rFonts w:ascii="Arial" w:hAnsi="Arial" w:cs="Arial"/>
                <w:szCs w:val="22"/>
              </w:rPr>
              <w:t xml:space="preserve"> celkově šest výsledků, 3x hodnocení stupněm tři, 3x hodnocení stupněm pět.</w:t>
            </w:r>
          </w:p>
          <w:p w14:paraId="1659F2E2" w14:textId="77777777" w:rsidR="000D4F5F" w:rsidRDefault="000D4F5F" w:rsidP="00480295">
            <w:pPr>
              <w:rPr>
                <w:rFonts w:ascii="Arial" w:hAnsi="Arial" w:cs="Arial"/>
                <w:szCs w:val="22"/>
                <w:highlight w:val="yellow"/>
              </w:rPr>
            </w:pPr>
          </w:p>
          <w:p w14:paraId="13C788EB" w14:textId="3E3E40C2" w:rsidR="000D4F5F" w:rsidRDefault="000D4F5F" w:rsidP="00480295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humanitních vědách</w:t>
            </w:r>
            <w:r w:rsidRPr="00413975">
              <w:rPr>
                <w:rFonts w:ascii="Arial" w:hAnsi="Arial" w:cs="Arial"/>
                <w:szCs w:val="22"/>
              </w:rPr>
              <w:t xml:space="preserve"> má VŠ celkově pět výsledků, 3x hodnocení stupně</w:t>
            </w:r>
            <w:r>
              <w:rPr>
                <w:rFonts w:ascii="Arial" w:hAnsi="Arial" w:cs="Arial"/>
                <w:szCs w:val="22"/>
              </w:rPr>
              <w:t>m tři, 2x hodnocení stupněm pět, celkový průměr hodnocení je 3,8.</w:t>
            </w:r>
          </w:p>
          <w:p w14:paraId="385CD1F6" w14:textId="7E03C0FB" w:rsidR="000D4F5F" w:rsidRPr="00970C63" w:rsidRDefault="000D4F5F" w:rsidP="000D4F5F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  <w:tr w:rsidR="000D4F5F" w:rsidRPr="00DB5CDA" w14:paraId="6D48F907" w14:textId="77777777" w:rsidTr="00E849FC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4D5FF85D" w:rsidR="000D4F5F" w:rsidRPr="00413975" w:rsidRDefault="000D4F5F" w:rsidP="000D4F5F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0D4F5F" w:rsidRPr="00DB5CDA" w14:paraId="4C428BF7" w14:textId="77777777" w:rsidTr="00601C39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0D4F5F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0680EA9E" w14:textId="67622444" w:rsidR="000D4F5F" w:rsidRDefault="000D4F5F" w:rsidP="000D4F5F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7AB0EEFD" w14:textId="0736155A" w:rsidR="001F5DC7" w:rsidRPr="00D647E6" w:rsidRDefault="001F5DC7" w:rsidP="00D647E6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panelu sociálních věd</w:t>
            </w:r>
            <w:r w:rsidRPr="00970C63">
              <w:rPr>
                <w:rFonts w:ascii="Arial" w:hAnsi="Arial" w:cs="Arial"/>
                <w:szCs w:val="22"/>
              </w:rPr>
              <w:t xml:space="preserve"> není téměř co hodnotit</w:t>
            </w:r>
            <w:r>
              <w:rPr>
                <w:rFonts w:ascii="Arial" w:hAnsi="Arial" w:cs="Arial"/>
                <w:szCs w:val="22"/>
              </w:rPr>
              <w:t>, produktivita nízká až nulová</w:t>
            </w:r>
            <w:r w:rsidRPr="00970C63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</w:rPr>
              <w:t xml:space="preserve"> Navrženo hodnocení </w:t>
            </w:r>
            <w:r w:rsidR="009F4492">
              <w:rPr>
                <w:rFonts w:ascii="Arial" w:hAnsi="Arial" w:cs="Arial"/>
                <w:szCs w:val="22"/>
              </w:rPr>
              <w:t>D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14:paraId="3E44C356" w14:textId="77777777" w:rsidR="000D4F5F" w:rsidRDefault="000D4F5F" w:rsidP="000D4F5F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06B3431" w14:textId="77777777" w:rsidR="00F83740" w:rsidRDefault="00F83740" w:rsidP="000D4F5F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9C09EAE" w14:textId="77777777" w:rsidR="00F83740" w:rsidRDefault="00F83740" w:rsidP="000D4F5F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92FA5D9" w14:textId="77777777" w:rsidR="00F83740" w:rsidRDefault="00F83740" w:rsidP="000D4F5F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F2E24E2" w14:textId="3D94312F" w:rsidR="000D4F5F" w:rsidRPr="006F19B5" w:rsidRDefault="000D4F5F" w:rsidP="000D4F5F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6F19B5">
              <w:rPr>
                <w:rFonts w:ascii="Arial" w:hAnsi="Arial" w:cs="Arial"/>
                <w:b/>
                <w:szCs w:val="22"/>
              </w:rPr>
              <w:t xml:space="preserve">Tripartita se </w:t>
            </w:r>
            <w:r w:rsidR="006F19B5">
              <w:rPr>
                <w:rFonts w:ascii="Arial" w:hAnsi="Arial" w:cs="Arial"/>
                <w:b/>
                <w:szCs w:val="22"/>
              </w:rPr>
              <w:t xml:space="preserve">proto </w:t>
            </w:r>
            <w:r w:rsidRPr="006F19B5">
              <w:rPr>
                <w:rFonts w:ascii="Arial" w:hAnsi="Arial" w:cs="Arial"/>
                <w:b/>
                <w:szCs w:val="22"/>
              </w:rPr>
              <w:t xml:space="preserve">shodla na </w:t>
            </w:r>
            <w:r w:rsidR="00480295" w:rsidRPr="006F19B5">
              <w:rPr>
                <w:rFonts w:ascii="Arial" w:hAnsi="Arial" w:cs="Arial"/>
                <w:b/>
                <w:szCs w:val="22"/>
              </w:rPr>
              <w:t xml:space="preserve">návrhu na </w:t>
            </w:r>
            <w:r w:rsidRPr="006F19B5">
              <w:rPr>
                <w:rFonts w:ascii="Arial" w:hAnsi="Arial" w:cs="Arial"/>
                <w:b/>
                <w:szCs w:val="22"/>
              </w:rPr>
              <w:t>hodnocení D</w:t>
            </w:r>
            <w:r w:rsidRPr="006F19B5">
              <w:rPr>
                <w:rFonts w:ascii="Arial" w:hAnsi="Arial" w:cs="Arial"/>
                <w:b/>
                <w:vertAlign w:val="subscript"/>
              </w:rPr>
              <w:t>VŠ</w:t>
            </w:r>
            <w:r w:rsidRPr="006F19B5">
              <w:rPr>
                <w:rFonts w:ascii="Arial" w:hAnsi="Arial" w:cs="Arial"/>
                <w:b/>
                <w:szCs w:val="22"/>
              </w:rPr>
              <w:t>.</w:t>
            </w:r>
            <w:r w:rsidR="00F83740">
              <w:rPr>
                <w:rFonts w:ascii="Arial" w:hAnsi="Arial" w:cs="Arial"/>
                <w:b/>
                <w:szCs w:val="22"/>
              </w:rPr>
              <w:t xml:space="preserve"> </w:t>
            </w:r>
            <w:r w:rsidR="00F83740" w:rsidRPr="006F19B5">
              <w:rPr>
                <w:rFonts w:ascii="Arial" w:hAnsi="Arial" w:cs="Arial"/>
                <w:b/>
                <w:bCs/>
                <w:szCs w:val="22"/>
              </w:rPr>
              <w:t>Výsledků je celkově velmi málo a je velmi obtížné VŠ hodnotit.</w:t>
            </w:r>
          </w:p>
          <w:p w14:paraId="1490BFA8" w14:textId="77777777" w:rsidR="000D4F5F" w:rsidRDefault="000D4F5F" w:rsidP="000D4F5F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9FADF7A" w14:textId="77777777" w:rsidR="000D4F5F" w:rsidRDefault="000D4F5F" w:rsidP="000D4F5F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E63BAAF" w14:textId="76B8FDD2" w:rsidR="000D4F5F" w:rsidRDefault="000D4F5F" w:rsidP="000D4F5F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0012B7F3" w14:textId="77777777" w:rsidR="000D4F5F" w:rsidRDefault="000D4F5F" w:rsidP="000D4F5F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AAF259C" w14:textId="672B3810" w:rsidR="000D4F5F" w:rsidRPr="001F0B21" w:rsidRDefault="000D4F5F" w:rsidP="000D4F5F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0D4F5F" w:rsidRPr="00DB5CDA" w14:paraId="7CED4D08" w14:textId="77777777" w:rsidTr="00601C39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8A330C" w14:textId="77777777" w:rsidR="00D92179" w:rsidRDefault="00D92179" w:rsidP="000D4F5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6B0DABC" w14:textId="0DC5779B" w:rsidR="000D4F5F" w:rsidRDefault="000D4F5F" w:rsidP="000D4F5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7DFFAC05" w14:textId="256E61F6" w:rsidR="000D4F5F" w:rsidRPr="00DB5CDA" w:rsidRDefault="000D4F5F" w:rsidP="000D4F5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47739B2" w14:textId="1C8ED92C" w:rsidR="000D4F5F" w:rsidRPr="00711EFE" w:rsidRDefault="000D4F5F" w:rsidP="000D4F5F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0D4F5F" w:rsidRPr="00DB5CDA" w14:paraId="38607C91" w14:textId="77777777" w:rsidTr="001E123B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0D4F5F" w:rsidRPr="00DB5CDA" w:rsidRDefault="000D4F5F" w:rsidP="000D4F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6D50F970" w:rsidR="000D4F5F" w:rsidRPr="00611121" w:rsidRDefault="00480295" w:rsidP="00480295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i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Soukromý subjekt, který </w:t>
            </w:r>
            <w:r w:rsidR="000D4F5F" w:rsidRPr="00611121">
              <w:rPr>
                <w:rFonts w:ascii="Arial" w:hAnsi="Arial" w:cs="Arial"/>
                <w:bCs/>
                <w:szCs w:val="22"/>
              </w:rPr>
              <w:t xml:space="preserve">nepobírá </w:t>
            </w:r>
            <w:r>
              <w:rPr>
                <w:rFonts w:ascii="Arial" w:hAnsi="Arial" w:cs="Arial"/>
                <w:bCs/>
                <w:szCs w:val="22"/>
              </w:rPr>
              <w:t xml:space="preserve">IP </w:t>
            </w:r>
            <w:r w:rsidR="000D4F5F" w:rsidRPr="00611121">
              <w:rPr>
                <w:rFonts w:ascii="Arial" w:hAnsi="Arial" w:cs="Arial"/>
                <w:bCs/>
                <w:szCs w:val="22"/>
              </w:rPr>
              <w:t>DKRVO.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5160A8E" w14:textId="757B467A" w:rsidR="00D04007" w:rsidRDefault="00D04007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B09FEE9" w14:textId="77777777" w:rsidTr="00D04007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C952D5F" w14:textId="7162D2EE" w:rsidR="00E06744" w:rsidRPr="000471B2" w:rsidRDefault="00D04007" w:rsidP="008F2CCF">
            <w:pPr>
              <w:rPr>
                <w:rFonts w:ascii="Arial" w:hAnsi="Arial" w:cs="Arial"/>
                <w:color w:val="000000"/>
                <w:szCs w:val="22"/>
              </w:rPr>
            </w:pPr>
            <w:r w:rsidRPr="00006E5A">
              <w:rPr>
                <w:rFonts w:ascii="Arial" w:hAnsi="Arial" w:cs="Arial"/>
                <w:b/>
                <w:bCs/>
                <w:szCs w:val="22"/>
              </w:rPr>
              <w:t xml:space="preserve">Anglo-americká vysoká škola, </w:t>
            </w:r>
            <w:proofErr w:type="spellStart"/>
            <w:r w:rsidRPr="00006E5A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006E5A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481FED4E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1DC3042D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2639C0CD" w:rsidR="00E06744" w:rsidRPr="007B247B" w:rsidRDefault="0061784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35982CBC" w:rsidR="00E06744" w:rsidRPr="007B247B" w:rsidRDefault="0061784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5215BBE7" w:rsidR="00E06744" w:rsidRPr="007B247B" w:rsidRDefault="0061784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4B01E94D" w:rsidR="00E06744" w:rsidRPr="007B247B" w:rsidRDefault="0061784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310BBFE3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2D2EAE54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585D0607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4DB96EE1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03BD14FC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88A49B8" w:rsidR="00E06744" w:rsidRPr="00077A7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6E2103FD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3391F1C3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4020B01A" w:rsidR="00E06744" w:rsidRDefault="0061784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7422EFC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17849" w:rsidRPr="00DB5CDA" w14:paraId="621A9EDB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D99AA2D" w14:textId="77777777" w:rsidR="00617849" w:rsidRPr="000471B2" w:rsidRDefault="00617849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2273D0" w14:textId="35748350" w:rsidR="00617849" w:rsidRDefault="00617849" w:rsidP="00525D40">
            <w:pPr>
              <w:rPr>
                <w:rFonts w:ascii="Arial" w:hAnsi="Arial" w:cs="Arial"/>
                <w:color w:val="000000"/>
                <w:szCs w:val="22"/>
              </w:rPr>
            </w:pPr>
            <w:r w:rsidRPr="00617849">
              <w:rPr>
                <w:rFonts w:ascii="Arial" w:hAnsi="Arial" w:cs="Arial"/>
                <w:color w:val="000000"/>
                <w:szCs w:val="22"/>
              </w:rPr>
              <w:t xml:space="preserve">6.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Humanities</w:t>
            </w:r>
            <w:proofErr w:type="spellEnd"/>
            <w:r w:rsidRPr="0061784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the</w:t>
            </w:r>
            <w:proofErr w:type="spellEnd"/>
            <w:r w:rsidRPr="0061784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D47F" w14:textId="26D6651C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CF20" w14:textId="09F1B4FF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C0F0" w14:textId="18B95B9A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8782" w14:textId="19FBE8EE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7BA4" w14:textId="7023BEF6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0E55" w14:textId="2661CEAB" w:rsidR="00617849" w:rsidRPr="00797787" w:rsidRDefault="00617849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9778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617849" w:rsidRPr="00DB5CDA" w14:paraId="6FC32691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24D1871" w14:textId="77777777" w:rsidR="00617849" w:rsidRPr="000471B2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2AF7B92" w14:textId="5C958F50" w:rsid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465AF" w14:textId="07DAC43E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DB5A7" w14:textId="6EA736F1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EA1A9" w14:textId="1FF3B323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C89A4" w14:textId="632C1BA8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929BA" w14:textId="2E2DE2FC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2938B" w14:textId="3169A70E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17849" w:rsidRPr="00DB5CDA" w14:paraId="2EC7870B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CAB782C" w14:textId="77777777" w:rsidR="00617849" w:rsidRPr="000471B2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92DEE40" w14:textId="73468E91" w:rsid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E4EC" w14:textId="3D3A7ED5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D2C7" w14:textId="08207472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FA1A" w14:textId="601FDC54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B82C" w14:textId="41547515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E4C39" w14:textId="601C760D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EF130" w14:textId="3EE9BF3E" w:rsidR="00617849" w:rsidRDefault="00617849" w:rsidP="0061784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D0400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41C64C1C" w:rsidR="007B247B" w:rsidRPr="00D2023E" w:rsidRDefault="008412F2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40B6CD6" w:rsidR="00E06744" w:rsidRPr="00D2023E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3857668" w:rsidR="00A54F5F" w:rsidRPr="00D2023E" w:rsidRDefault="00617849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6821A1A6" w:rsidR="00E06744" w:rsidRPr="00D2023E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9873701" w:rsidR="00E06744" w:rsidRPr="00D2023E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77672AF8" w:rsidR="00E06744" w:rsidRPr="00077A74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67466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48DBBCCA" w:rsidR="00E06744" w:rsidRPr="00D32061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093EDF35" w14:textId="1CB7FA76" w:rsidR="00E06744" w:rsidRPr="00D32061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55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C05A2DC" w14:textId="1AE8CD54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49EEE506" w:rsidR="00E06744" w:rsidRPr="00D32061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45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179AF9E" w:rsidR="00E06744" w:rsidRPr="00D32061" w:rsidRDefault="0061784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3A68E667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D04007">
        <w:tc>
          <w:tcPr>
            <w:tcW w:w="2263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134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D04007">
        <w:trPr>
          <w:trHeight w:val="3339"/>
        </w:trPr>
        <w:tc>
          <w:tcPr>
            <w:tcW w:w="2263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D0400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F2026B" w:rsidRDefault="00F2026B" w:rsidP="00D0400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12DDCFE2" w:rsidR="00F2026B" w:rsidRDefault="00006E5A" w:rsidP="00D0400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06E5A">
              <w:rPr>
                <w:rFonts w:ascii="Arial" w:hAnsi="Arial" w:cs="Arial"/>
                <w:b/>
                <w:bCs/>
                <w:szCs w:val="22"/>
              </w:rPr>
              <w:t xml:space="preserve">Anglo-americká vysoká škola, </w:t>
            </w:r>
            <w:proofErr w:type="spellStart"/>
            <w:r w:rsidRPr="00006E5A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006E5A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1134" w:type="dxa"/>
            <w:vAlign w:val="bottom"/>
          </w:tcPr>
          <w:p w14:paraId="308DF884" w14:textId="77777777" w:rsidR="00F2026B" w:rsidRP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067E28">
              <w:rPr>
                <w:rFonts w:ascii="Arial" w:hAnsi="Arial" w:cs="Arial"/>
                <w:szCs w:val="22"/>
              </w:rPr>
              <w:t>N/A</w:t>
            </w:r>
          </w:p>
          <w:p w14:paraId="42A43323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ACC3144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6A9EA9C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6A162A83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8808085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CE2514B" w14:textId="77777777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656AE940" w:rsidR="00067E28" w:rsidRDefault="00067E2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6A2DA858" w14:textId="0EF48814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6C8D975C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4C081154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06F04EB4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2166FC78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D04007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01C6CC7" w14:textId="688E07ED" w:rsidR="00D32061" w:rsidRPr="00EB1F63" w:rsidRDefault="00006E5A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006E5A">
              <w:rPr>
                <w:rFonts w:ascii="Arial" w:hAnsi="Arial" w:cs="Arial"/>
                <w:b/>
                <w:bCs/>
                <w:szCs w:val="22"/>
              </w:rPr>
              <w:t xml:space="preserve">Anglo-americká vysoká škola, </w:t>
            </w:r>
            <w:proofErr w:type="spellStart"/>
            <w:proofErr w:type="gramStart"/>
            <w:r w:rsidRPr="00006E5A">
              <w:rPr>
                <w:rFonts w:ascii="Arial" w:hAnsi="Arial" w:cs="Arial"/>
                <w:b/>
                <w:bCs/>
                <w:szCs w:val="22"/>
              </w:rPr>
              <w:t>z.ú</w:t>
            </w:r>
            <w:proofErr w:type="spellEnd"/>
            <w:r w:rsidRPr="00006E5A">
              <w:rPr>
                <w:rFonts w:ascii="Arial" w:hAnsi="Arial" w:cs="Arial"/>
                <w:b/>
                <w:bCs/>
                <w:szCs w:val="22"/>
              </w:rPr>
              <w:t>.</w:t>
            </w:r>
            <w:r w:rsidR="008C1643" w:rsidRPr="008C1643">
              <w:rPr>
                <w:rFonts w:ascii="Arial" w:hAnsi="Arial" w:cs="Arial"/>
                <w:b/>
                <w:bCs/>
                <w:szCs w:val="22"/>
              </w:rPr>
              <w:t>.</w:t>
            </w:r>
            <w:proofErr w:type="gramEnd"/>
            <w:r w:rsidR="008C1643" w:rsidRPr="008C1643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8B0A9" w14:textId="77777777" w:rsidR="00617849" w:rsidRP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 w:rsidRPr="00617849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617849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92783A7" w14:textId="77777777" w:rsidR="00617849" w:rsidRP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 w:rsidRPr="00617849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617849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3F4CA4F2" w14:textId="77777777" w:rsidR="00617849" w:rsidRP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 w:rsidRPr="00617849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21CB71AF" w14:textId="77777777" w:rsidR="00617849" w:rsidRPr="00617849" w:rsidRDefault="00617849" w:rsidP="00617849">
            <w:pPr>
              <w:rPr>
                <w:rFonts w:ascii="Arial" w:hAnsi="Arial" w:cs="Arial"/>
                <w:color w:val="000000"/>
                <w:szCs w:val="22"/>
              </w:rPr>
            </w:pPr>
            <w:r w:rsidRPr="00617849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617849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7993076" w14:textId="77777777" w:rsidR="008412F2" w:rsidRPr="00617849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6888F0C" w14:textId="77777777" w:rsidR="008412F2" w:rsidRPr="00617849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3DAC9B" w14:textId="37080DDB" w:rsidR="00CE213C" w:rsidRPr="00617849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617849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617849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617849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ECDDE3" w14:textId="77777777" w:rsidR="008412F2" w:rsidRDefault="0061784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40C8B763" w14:textId="77777777" w:rsidR="00617849" w:rsidRDefault="0061784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64F8CB7C" w14:textId="77777777" w:rsidR="00617849" w:rsidRDefault="0061784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8D047F0" w14:textId="37A353BA" w:rsidR="00617849" w:rsidRPr="00517C58" w:rsidRDefault="0061784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D32061" w:rsidRPr="00AE5726" w14:paraId="00FF48D4" w14:textId="77777777" w:rsidTr="00D04007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D04007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1FDD1" w14:textId="77777777" w:rsidR="00911FC5" w:rsidRDefault="00911FC5" w:rsidP="009B41B1">
      <w:r>
        <w:separator/>
      </w:r>
    </w:p>
  </w:endnote>
  <w:endnote w:type="continuationSeparator" w:id="0">
    <w:p w14:paraId="60216962" w14:textId="77777777" w:rsidR="00911FC5" w:rsidRDefault="00911FC5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FB619B7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7466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7466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130CA98E" w14:textId="7972F484" w:rsidR="00C431FA" w:rsidRPr="00F37865" w:rsidRDefault="00C431FA" w:rsidP="00C431FA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C431FA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3464F66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22F2F3A" w:rsidR="00C431FA" w:rsidRDefault="00C431FA" w:rsidP="00D95024">
          <w:pPr>
            <w:pStyle w:val="Zpat"/>
            <w:spacing w:before="60"/>
            <w:jc w:val="center"/>
            <w:rPr>
              <w:rFonts w:ascii="Arial" w:hAnsi="Arial" w:cs="Arial"/>
              <w:sz w:val="20"/>
            </w:rPr>
          </w:pPr>
          <w:r w:rsidRPr="00C431FA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9A4DD" w14:textId="77777777" w:rsidR="00911FC5" w:rsidRDefault="00911FC5" w:rsidP="009B41B1">
      <w:r>
        <w:separator/>
      </w:r>
    </w:p>
  </w:footnote>
  <w:footnote w:type="continuationSeparator" w:id="0">
    <w:p w14:paraId="0D36DAFC" w14:textId="77777777" w:rsidR="00911FC5" w:rsidRDefault="00911FC5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5" w:type="dxa"/>
      <w:tblLook w:val="04A0" w:firstRow="1" w:lastRow="0" w:firstColumn="1" w:lastColumn="0" w:noHBand="0" w:noVBand="1"/>
    </w:tblPr>
    <w:tblGrid>
      <w:gridCol w:w="9855"/>
    </w:tblGrid>
    <w:tr w:rsidR="00060AE2" w14:paraId="68CE1D47" w14:textId="77777777" w:rsidTr="00060AE2">
      <w:tc>
        <w:tcPr>
          <w:tcW w:w="9855" w:type="dxa"/>
          <w:shd w:val="clear" w:color="auto" w:fill="auto"/>
        </w:tcPr>
        <w:p w14:paraId="66BAB2A9" w14:textId="77777777" w:rsidR="00060AE2" w:rsidRDefault="00060AE2" w:rsidP="00060AE2"/>
        <w:p w14:paraId="2364E1E0" w14:textId="77777777" w:rsidR="00060AE2" w:rsidRDefault="00060AE2" w:rsidP="00060AE2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46462BB9" wp14:editId="0D082683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060AE2" w:rsidRPr="008517B5" w14:paraId="7FBB9374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703A181A" w14:textId="77777777" w:rsidR="00060AE2" w:rsidRPr="008517B5" w:rsidRDefault="00060AE2" w:rsidP="00060AE2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060AE2" w14:paraId="6AFB8106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5A14CCA3" w14:textId="77777777" w:rsidR="00060AE2" w:rsidRDefault="00060AE2" w:rsidP="00060AE2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4D91AE07" w14:textId="77777777" w:rsidR="00060AE2" w:rsidRPr="00F76890" w:rsidRDefault="00060AE2" w:rsidP="00060AE2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464357">
    <w:abstractNumId w:val="15"/>
  </w:num>
  <w:num w:numId="2" w16cid:durableId="1482190603">
    <w:abstractNumId w:val="16"/>
  </w:num>
  <w:num w:numId="3" w16cid:durableId="1178957596">
    <w:abstractNumId w:val="26"/>
  </w:num>
  <w:num w:numId="4" w16cid:durableId="1122724809">
    <w:abstractNumId w:val="4"/>
  </w:num>
  <w:num w:numId="5" w16cid:durableId="57024253">
    <w:abstractNumId w:val="24"/>
  </w:num>
  <w:num w:numId="6" w16cid:durableId="1138105073">
    <w:abstractNumId w:val="2"/>
  </w:num>
  <w:num w:numId="7" w16cid:durableId="668866584">
    <w:abstractNumId w:val="1"/>
  </w:num>
  <w:num w:numId="8" w16cid:durableId="1781755145">
    <w:abstractNumId w:val="17"/>
  </w:num>
  <w:num w:numId="9" w16cid:durableId="2133399351">
    <w:abstractNumId w:val="0"/>
  </w:num>
  <w:num w:numId="10" w16cid:durableId="68967543">
    <w:abstractNumId w:val="21"/>
  </w:num>
  <w:num w:numId="11" w16cid:durableId="1215508133">
    <w:abstractNumId w:val="11"/>
  </w:num>
  <w:num w:numId="12" w16cid:durableId="722682504">
    <w:abstractNumId w:val="20"/>
  </w:num>
  <w:num w:numId="13" w16cid:durableId="1800538702">
    <w:abstractNumId w:val="25"/>
  </w:num>
  <w:num w:numId="14" w16cid:durableId="1628898426">
    <w:abstractNumId w:val="6"/>
  </w:num>
  <w:num w:numId="15" w16cid:durableId="1727223779">
    <w:abstractNumId w:val="5"/>
  </w:num>
  <w:num w:numId="16" w16cid:durableId="162162051">
    <w:abstractNumId w:val="13"/>
  </w:num>
  <w:num w:numId="17" w16cid:durableId="169687220">
    <w:abstractNumId w:val="7"/>
  </w:num>
  <w:num w:numId="18" w16cid:durableId="213320577">
    <w:abstractNumId w:val="19"/>
  </w:num>
  <w:num w:numId="19" w16cid:durableId="587082612">
    <w:abstractNumId w:val="12"/>
  </w:num>
  <w:num w:numId="20" w16cid:durableId="1688367231">
    <w:abstractNumId w:val="27"/>
  </w:num>
  <w:num w:numId="21" w16cid:durableId="1534270582">
    <w:abstractNumId w:val="9"/>
  </w:num>
  <w:num w:numId="22" w16cid:durableId="1259294458">
    <w:abstractNumId w:val="28"/>
  </w:num>
  <w:num w:numId="23" w16cid:durableId="1243223184">
    <w:abstractNumId w:val="23"/>
  </w:num>
  <w:num w:numId="24" w16cid:durableId="1898664940">
    <w:abstractNumId w:val="22"/>
  </w:num>
  <w:num w:numId="25" w16cid:durableId="1874343187">
    <w:abstractNumId w:val="18"/>
  </w:num>
  <w:num w:numId="26" w16cid:durableId="531723791">
    <w:abstractNumId w:val="8"/>
  </w:num>
  <w:num w:numId="27" w16cid:durableId="38668144">
    <w:abstractNumId w:val="14"/>
  </w:num>
  <w:num w:numId="28" w16cid:durableId="324015535">
    <w:abstractNumId w:val="10"/>
  </w:num>
  <w:num w:numId="29" w16cid:durableId="2106654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6E5A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0AE2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67E28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4F5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24801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6B53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5A1"/>
    <w:rsid w:val="001F1EEC"/>
    <w:rsid w:val="001F2DF6"/>
    <w:rsid w:val="001F34F5"/>
    <w:rsid w:val="001F3664"/>
    <w:rsid w:val="001F3D36"/>
    <w:rsid w:val="001F46D2"/>
    <w:rsid w:val="001F4846"/>
    <w:rsid w:val="001F50C6"/>
    <w:rsid w:val="001F5DC7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0CD8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5D56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3975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727"/>
    <w:rsid w:val="004753FE"/>
    <w:rsid w:val="00476AD3"/>
    <w:rsid w:val="00477FB7"/>
    <w:rsid w:val="00480295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63B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321C"/>
    <w:rsid w:val="005F5EAA"/>
    <w:rsid w:val="005F63F0"/>
    <w:rsid w:val="005F6D6B"/>
    <w:rsid w:val="00600B95"/>
    <w:rsid w:val="00601487"/>
    <w:rsid w:val="00601D26"/>
    <w:rsid w:val="00604652"/>
    <w:rsid w:val="00611121"/>
    <w:rsid w:val="00611548"/>
    <w:rsid w:val="006136E0"/>
    <w:rsid w:val="0061439A"/>
    <w:rsid w:val="00616061"/>
    <w:rsid w:val="006165DF"/>
    <w:rsid w:val="00617849"/>
    <w:rsid w:val="00617C66"/>
    <w:rsid w:val="006203A9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A66"/>
    <w:rsid w:val="00670C9D"/>
    <w:rsid w:val="00671E9E"/>
    <w:rsid w:val="0067281D"/>
    <w:rsid w:val="00672B65"/>
    <w:rsid w:val="0067466A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19B5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2A10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787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04E5"/>
    <w:rsid w:val="00835E22"/>
    <w:rsid w:val="008364CA"/>
    <w:rsid w:val="00836F9C"/>
    <w:rsid w:val="008412F2"/>
    <w:rsid w:val="0084287D"/>
    <w:rsid w:val="00843275"/>
    <w:rsid w:val="00843E19"/>
    <w:rsid w:val="00845C91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7FF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1643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E6EF7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1FC5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0AE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57515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0C63"/>
    <w:rsid w:val="009723B5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0772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19CC"/>
    <w:rsid w:val="009D34A2"/>
    <w:rsid w:val="009D3769"/>
    <w:rsid w:val="009D5552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9F4492"/>
    <w:rsid w:val="009F7C54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0D89"/>
    <w:rsid w:val="00A31542"/>
    <w:rsid w:val="00A31875"/>
    <w:rsid w:val="00A34180"/>
    <w:rsid w:val="00A34507"/>
    <w:rsid w:val="00A37BFC"/>
    <w:rsid w:val="00A4028D"/>
    <w:rsid w:val="00A41418"/>
    <w:rsid w:val="00A418F9"/>
    <w:rsid w:val="00A425FC"/>
    <w:rsid w:val="00A4265F"/>
    <w:rsid w:val="00A431A6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1FA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127B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4007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20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47E6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179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3B2D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BC2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3740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60A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060AE2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060AE2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60A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060AE2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Anglo-americká vysoká škola, z.ú.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5.6 Political science</c:v>
                </c:pt>
                <c:pt idx="2">
                  <c:v>5.8 Media and communications</c:v>
                </c:pt>
                <c:pt idx="3">
                  <c:v>6.1 History and Archaeology</c:v>
                </c:pt>
                <c:pt idx="4">
                  <c:v>6.2 Languages and Literature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0">
                  <c:v>1</c:v>
                </c:pt>
                <c:pt idx="1">
                  <c:v>2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5.6 Political science</c:v>
                </c:pt>
                <c:pt idx="2">
                  <c:v>5.8 Media and communications</c:v>
                </c:pt>
                <c:pt idx="3">
                  <c:v>6.1 History and Archaeology</c:v>
                </c:pt>
                <c:pt idx="4">
                  <c:v>6.2 Languages and Literature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0" formatCode="#,##0">
                  <c:v>2</c:v>
                </c:pt>
                <c:pt idx="2" formatCode="#,##0">
                  <c:v>1</c:v>
                </c:pt>
                <c:pt idx="3" formatCode="#,##0">
                  <c:v>1</c:v>
                </c:pt>
                <c:pt idx="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990D4-66FB-41D0-B052-5922A21BA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481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3314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36</cp:revision>
  <cp:lastPrinted>2023-03-02T10:17:00Z</cp:lastPrinted>
  <dcterms:created xsi:type="dcterms:W3CDTF">2025-01-07T07:35:00Z</dcterms:created>
  <dcterms:modified xsi:type="dcterms:W3CDTF">2025-04-09T12:40:00Z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